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85A" w:rsidRPr="00D6680A" w:rsidRDefault="0066585A" w:rsidP="0095302F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6680A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66585A" w:rsidRPr="00D6680A" w:rsidRDefault="0066585A" w:rsidP="0095302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D6680A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66585A" w:rsidRPr="00D6680A" w:rsidRDefault="0066585A" w:rsidP="0095302F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D6680A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66585A" w:rsidRPr="00D6680A" w:rsidRDefault="0066585A" w:rsidP="0095302F">
      <w:pPr>
        <w:rPr>
          <w:rFonts w:ascii="Times New Roman" w:hAnsi="Times New Roman" w:cs="Times New Roman"/>
          <w:sz w:val="24"/>
          <w:szCs w:val="24"/>
        </w:rPr>
      </w:pPr>
    </w:p>
    <w:p w:rsidR="0066585A" w:rsidRPr="00D6680A" w:rsidRDefault="0066585A" w:rsidP="0095302F">
      <w:pPr>
        <w:rPr>
          <w:rFonts w:ascii="Times New Roman" w:hAnsi="Times New Roman" w:cs="Times New Roman"/>
          <w:sz w:val="24"/>
          <w:szCs w:val="24"/>
        </w:rPr>
      </w:pPr>
      <w:r w:rsidRPr="00D6680A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04.08.2020 </w:t>
      </w:r>
      <w:r w:rsidRPr="00D6680A">
        <w:rPr>
          <w:rFonts w:ascii="Times New Roman" w:hAnsi="Times New Roman" w:cs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680A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209</w:t>
      </w:r>
      <w:r w:rsidRPr="00D668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585A" w:rsidRPr="00D6680A" w:rsidRDefault="0066585A" w:rsidP="0095302F">
      <w:pPr>
        <w:rPr>
          <w:rFonts w:ascii="Times New Roman" w:hAnsi="Times New Roman" w:cs="Times New Roman"/>
          <w:sz w:val="24"/>
          <w:szCs w:val="24"/>
        </w:rPr>
      </w:pPr>
      <w:r w:rsidRPr="00D6680A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66585A" w:rsidRPr="00D6680A" w:rsidRDefault="0066585A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585A" w:rsidRPr="00D6680A" w:rsidRDefault="0066585A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585A" w:rsidRPr="00D6680A" w:rsidRDefault="0066585A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 xml:space="preserve">Об утверждении отчета </w:t>
      </w:r>
    </w:p>
    <w:p w:rsidR="0066585A" w:rsidRPr="00D6680A" w:rsidRDefault="0066585A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>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0A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66585A" w:rsidRPr="00D6680A" w:rsidRDefault="0066585A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D6680A">
        <w:rPr>
          <w:rFonts w:ascii="Times New Roman" w:hAnsi="Times New Roman" w:cs="Times New Roman"/>
          <w:snapToGrid w:val="0"/>
          <w:sz w:val="28"/>
          <w:szCs w:val="28"/>
        </w:rPr>
        <w:t xml:space="preserve">Унечского муниципального </w:t>
      </w:r>
    </w:p>
    <w:p w:rsidR="0066585A" w:rsidRPr="00D6680A" w:rsidRDefault="0066585A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D6680A">
        <w:rPr>
          <w:rFonts w:ascii="Times New Roman" w:hAnsi="Times New Roman" w:cs="Times New Roman"/>
          <w:snapToGrid w:val="0"/>
          <w:sz w:val="28"/>
          <w:szCs w:val="28"/>
        </w:rPr>
        <w:t xml:space="preserve">района Брянской области </w:t>
      </w:r>
    </w:p>
    <w:p w:rsidR="0066585A" w:rsidRPr="00D6680A" w:rsidRDefault="0066585A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Pr="00D6680A">
        <w:rPr>
          <w:rFonts w:ascii="Times New Roman" w:hAnsi="Times New Roman" w:cs="Times New Roman"/>
          <w:sz w:val="28"/>
          <w:szCs w:val="28"/>
        </w:rPr>
        <w:t xml:space="preserve"> 2020 года</w:t>
      </w:r>
    </w:p>
    <w:p w:rsidR="0066585A" w:rsidRPr="00813789" w:rsidRDefault="0066585A" w:rsidP="0095302F">
      <w:pPr>
        <w:spacing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6585A" w:rsidRPr="00813789" w:rsidRDefault="0066585A" w:rsidP="0095302F">
      <w:pPr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66585A" w:rsidRPr="006D3F67" w:rsidRDefault="0066585A" w:rsidP="00D6680A">
      <w:pPr>
        <w:pStyle w:val="Heading2"/>
        <w:spacing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813789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 соответствии с п. 5 ст. 264.2 Бюджетного Кодекса Российской Федерации, п.26 решения Унечского районного Совета народных депутатов от 13.12.2019 № 6-47 «</w:t>
      </w:r>
      <w:r w:rsidRPr="006D3F67">
        <w:rPr>
          <w:rFonts w:ascii="Times New Roman" w:hAnsi="Times New Roman" w:cs="Times New Roman"/>
          <w:b w:val="0"/>
          <w:bCs w:val="0"/>
          <w:snapToGrid w:val="0"/>
          <w:color w:val="auto"/>
          <w:sz w:val="24"/>
          <w:szCs w:val="24"/>
        </w:rPr>
        <w:t xml:space="preserve">О бюджете Унечского муниципального района Брянской области </w:t>
      </w:r>
      <w:r w:rsidRPr="006D3F6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на 2020 год и на плановый период 2021 и 2022 годов»</w:t>
      </w:r>
    </w:p>
    <w:p w:rsidR="0066585A" w:rsidRPr="006D3F67" w:rsidRDefault="0066585A" w:rsidP="008E44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585A" w:rsidRPr="006D3F67" w:rsidRDefault="0066585A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66585A" w:rsidRPr="006D3F67" w:rsidRDefault="0066585A" w:rsidP="009108BA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D3F67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66585A" w:rsidRPr="006D3F67" w:rsidRDefault="0066585A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1. Утвердить прилагаемый отчет об исполнении бюджета Унечского муниципального районаБрянской области за 1 </w:t>
      </w:r>
      <w:r>
        <w:rPr>
          <w:rFonts w:ascii="Times New Roman" w:hAnsi="Times New Roman" w:cs="Times New Roman"/>
          <w:sz w:val="24"/>
          <w:szCs w:val="24"/>
        </w:rPr>
        <w:t>полугодие</w:t>
      </w:r>
      <w:r w:rsidRPr="006D3F67">
        <w:rPr>
          <w:rFonts w:ascii="Times New Roman" w:hAnsi="Times New Roman" w:cs="Times New Roman"/>
          <w:sz w:val="24"/>
          <w:szCs w:val="24"/>
        </w:rPr>
        <w:t xml:space="preserve"> 2020 года по доходам в сумме </w:t>
      </w:r>
      <w:r>
        <w:rPr>
          <w:rFonts w:ascii="Times New Roman" w:hAnsi="Times New Roman" w:cs="Times New Roman"/>
          <w:sz w:val="24"/>
          <w:szCs w:val="24"/>
        </w:rPr>
        <w:t>297 739 759,00</w:t>
      </w:r>
      <w:r w:rsidRPr="006D3F67">
        <w:rPr>
          <w:rFonts w:ascii="Times New Roman" w:hAnsi="Times New Roman" w:cs="Times New Roman"/>
          <w:sz w:val="24"/>
          <w:szCs w:val="24"/>
        </w:rPr>
        <w:t xml:space="preserve"> рубля, расходам в сумме </w:t>
      </w:r>
      <w:r>
        <w:rPr>
          <w:rFonts w:ascii="Times New Roman" w:hAnsi="Times New Roman" w:cs="Times New Roman"/>
          <w:sz w:val="24"/>
          <w:szCs w:val="24"/>
        </w:rPr>
        <w:t>298 678 714,93</w:t>
      </w:r>
      <w:r w:rsidRPr="006D3F67">
        <w:rPr>
          <w:rFonts w:ascii="Times New Roman" w:hAnsi="Times New Roman" w:cs="Times New Roman"/>
          <w:sz w:val="24"/>
          <w:szCs w:val="24"/>
        </w:rPr>
        <w:t xml:space="preserve"> рублей, с превышением расходов над доходами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938 955,93</w:t>
      </w:r>
      <w:r w:rsidRPr="006D3F67">
        <w:rPr>
          <w:rFonts w:ascii="Times New Roman" w:hAnsi="Times New Roman" w:cs="Times New Roman"/>
          <w:sz w:val="24"/>
          <w:szCs w:val="24"/>
        </w:rPr>
        <w:t xml:space="preserve"> рублей и следующими показателями:</w:t>
      </w:r>
    </w:p>
    <w:p w:rsidR="0066585A" w:rsidRPr="006D3F67" w:rsidRDefault="0066585A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1) по доходам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Брянской области за 1 </w:t>
      </w:r>
      <w:r>
        <w:rPr>
          <w:rFonts w:ascii="Times New Roman" w:hAnsi="Times New Roman" w:cs="Times New Roman"/>
          <w:sz w:val="24"/>
          <w:szCs w:val="24"/>
        </w:rPr>
        <w:t>полугодие</w:t>
      </w:r>
      <w:r w:rsidRPr="006D3F67">
        <w:rPr>
          <w:rFonts w:ascii="Times New Roman" w:hAnsi="Times New Roman" w:cs="Times New Roman"/>
          <w:sz w:val="24"/>
          <w:szCs w:val="24"/>
        </w:rPr>
        <w:t xml:space="preserve"> 2020 года согласно приложению № 1;</w:t>
      </w:r>
    </w:p>
    <w:p w:rsidR="0066585A" w:rsidRPr="006D3F67" w:rsidRDefault="0066585A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2) по расходам бюджета Унечского муниципального района Брянской области по ведомственной структуре за 1 </w:t>
      </w:r>
      <w:r>
        <w:rPr>
          <w:rFonts w:ascii="Times New Roman" w:hAnsi="Times New Roman" w:cs="Times New Roman"/>
          <w:sz w:val="24"/>
          <w:szCs w:val="24"/>
        </w:rPr>
        <w:t>полугодие</w:t>
      </w:r>
      <w:r w:rsidRPr="006D3F67">
        <w:rPr>
          <w:rFonts w:ascii="Times New Roman" w:hAnsi="Times New Roman" w:cs="Times New Roman"/>
          <w:sz w:val="24"/>
          <w:szCs w:val="24"/>
        </w:rPr>
        <w:t>2020 года согласно приложению № 2;</w:t>
      </w:r>
      <w:r w:rsidRPr="006D3F67">
        <w:rPr>
          <w:rFonts w:ascii="Times New Roman" w:hAnsi="Times New Roman" w:cs="Times New Roman"/>
          <w:sz w:val="24"/>
          <w:szCs w:val="24"/>
        </w:rPr>
        <w:tab/>
      </w:r>
    </w:p>
    <w:p w:rsidR="0066585A" w:rsidRPr="006D3F67" w:rsidRDefault="0066585A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3) по расходам бюджета Унечского муниципального района Брянской области  по целевым статьям (муниципальным программам и непрограммным направлениям деятельности), группам и подгруппам видов расходов за 1 </w:t>
      </w:r>
      <w:r>
        <w:rPr>
          <w:rFonts w:ascii="Times New Roman" w:hAnsi="Times New Roman" w:cs="Times New Roman"/>
          <w:sz w:val="24"/>
          <w:szCs w:val="24"/>
        </w:rPr>
        <w:t>полугодие</w:t>
      </w:r>
      <w:r w:rsidRPr="006D3F67">
        <w:rPr>
          <w:rFonts w:ascii="Times New Roman" w:hAnsi="Times New Roman" w:cs="Times New Roman"/>
          <w:sz w:val="24"/>
          <w:szCs w:val="24"/>
        </w:rPr>
        <w:t>2020 года согласно приложению № 3;</w:t>
      </w:r>
    </w:p>
    <w:p w:rsidR="0066585A" w:rsidRPr="006D3F67" w:rsidRDefault="0066585A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4) по источникам внутреннего финансирования дефицита бюджета Унечского муниципального района Брянской области за 1 </w:t>
      </w:r>
      <w:r>
        <w:rPr>
          <w:rFonts w:ascii="Times New Roman" w:hAnsi="Times New Roman" w:cs="Times New Roman"/>
          <w:sz w:val="24"/>
          <w:szCs w:val="24"/>
        </w:rPr>
        <w:t>полугодие</w:t>
      </w:r>
      <w:r w:rsidRPr="006D3F67">
        <w:rPr>
          <w:rFonts w:ascii="Times New Roman" w:hAnsi="Times New Roman" w:cs="Times New Roman"/>
          <w:sz w:val="24"/>
          <w:szCs w:val="24"/>
        </w:rPr>
        <w:t>2020 года согласно приложению №4.</w:t>
      </w:r>
    </w:p>
    <w:p w:rsidR="0066585A" w:rsidRPr="006D3F67" w:rsidRDefault="0066585A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 xml:space="preserve">2. В срок до 15 </w:t>
      </w:r>
      <w:r>
        <w:rPr>
          <w:rFonts w:ascii="Times New Roman" w:hAnsi="Times New Roman" w:cs="Times New Roman"/>
          <w:sz w:val="24"/>
          <w:szCs w:val="24"/>
        </w:rPr>
        <w:t>августа</w:t>
      </w:r>
      <w:r w:rsidRPr="006D3F67">
        <w:rPr>
          <w:rFonts w:ascii="Times New Roman" w:hAnsi="Times New Roman" w:cs="Times New Roman"/>
          <w:sz w:val="24"/>
          <w:szCs w:val="24"/>
        </w:rPr>
        <w:t xml:space="preserve"> 2020 года финансовому управлению администрации Унечского района направить в Унечский районный Совет народных депутатов, Счетную палату Унечского района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Брянской области за 1 </w:t>
      </w:r>
      <w:r>
        <w:rPr>
          <w:rFonts w:ascii="Times New Roman" w:hAnsi="Times New Roman" w:cs="Times New Roman"/>
          <w:sz w:val="24"/>
          <w:szCs w:val="24"/>
        </w:rPr>
        <w:t>полугодие</w:t>
      </w:r>
      <w:r w:rsidRPr="006D3F67">
        <w:rPr>
          <w:rFonts w:ascii="Times New Roman" w:hAnsi="Times New Roman" w:cs="Times New Roman"/>
          <w:sz w:val="24"/>
          <w:szCs w:val="24"/>
        </w:rPr>
        <w:t>2020 года.</w:t>
      </w:r>
    </w:p>
    <w:p w:rsidR="0066585A" w:rsidRPr="006D3F67" w:rsidRDefault="0066585A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66585A" w:rsidRPr="006D3F67" w:rsidRDefault="0066585A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4.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</w:p>
    <w:p w:rsidR="0066585A" w:rsidRPr="006D3F67" w:rsidRDefault="0066585A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5. Контроль за исполнением постановления возложить на начальника финансового управления администрации Унечского района Шайтур С. В.</w:t>
      </w:r>
    </w:p>
    <w:p w:rsidR="0066585A" w:rsidRPr="006D3F67" w:rsidRDefault="0066585A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585A" w:rsidRPr="006D3F67" w:rsidRDefault="0066585A" w:rsidP="009530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585A" w:rsidRPr="006D3F67" w:rsidRDefault="0066585A" w:rsidP="009530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6585A" w:rsidRPr="006D3F67" w:rsidRDefault="0066585A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66585A" w:rsidRPr="006D3F67" w:rsidRDefault="0066585A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  <w:t>А. М. Кусков</w:t>
      </w:r>
    </w:p>
    <w:p w:rsidR="0066585A" w:rsidRPr="006D3F67" w:rsidRDefault="0066585A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585A" w:rsidRPr="006D3F67" w:rsidRDefault="0066585A" w:rsidP="00B94FA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585A" w:rsidRPr="006D3F67" w:rsidRDefault="0066585A" w:rsidP="008E44CE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6585A" w:rsidRPr="006D3F67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1163DA"/>
    <w:rsid w:val="001B20F2"/>
    <w:rsid w:val="001D0D70"/>
    <w:rsid w:val="00312C74"/>
    <w:rsid w:val="00366B2C"/>
    <w:rsid w:val="004B4294"/>
    <w:rsid w:val="004F6F85"/>
    <w:rsid w:val="00553E71"/>
    <w:rsid w:val="00611219"/>
    <w:rsid w:val="0061707D"/>
    <w:rsid w:val="0063682A"/>
    <w:rsid w:val="0066230F"/>
    <w:rsid w:val="0066585A"/>
    <w:rsid w:val="006C3098"/>
    <w:rsid w:val="006D3F67"/>
    <w:rsid w:val="00701E7A"/>
    <w:rsid w:val="00760ED7"/>
    <w:rsid w:val="007761E7"/>
    <w:rsid w:val="00780D0C"/>
    <w:rsid w:val="007C26FD"/>
    <w:rsid w:val="00813789"/>
    <w:rsid w:val="00822370"/>
    <w:rsid w:val="0082781B"/>
    <w:rsid w:val="0088280E"/>
    <w:rsid w:val="008E44CE"/>
    <w:rsid w:val="009108BA"/>
    <w:rsid w:val="0095302F"/>
    <w:rsid w:val="00960192"/>
    <w:rsid w:val="00970B84"/>
    <w:rsid w:val="009B3127"/>
    <w:rsid w:val="00A00B14"/>
    <w:rsid w:val="00A15F11"/>
    <w:rsid w:val="00A928EC"/>
    <w:rsid w:val="00AC2F87"/>
    <w:rsid w:val="00B94FAB"/>
    <w:rsid w:val="00BA394D"/>
    <w:rsid w:val="00BF5B06"/>
    <w:rsid w:val="00CA0300"/>
    <w:rsid w:val="00CC5DAD"/>
    <w:rsid w:val="00CF01FB"/>
    <w:rsid w:val="00CF0A78"/>
    <w:rsid w:val="00D2738D"/>
    <w:rsid w:val="00D41DB9"/>
    <w:rsid w:val="00D6680A"/>
    <w:rsid w:val="00DB317E"/>
    <w:rsid w:val="00E20BBC"/>
    <w:rsid w:val="00F405DD"/>
    <w:rsid w:val="00FA5D95"/>
    <w:rsid w:val="00FC5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0192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60192"/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Title">
    <w:name w:val="Title"/>
    <w:basedOn w:val="Normal"/>
    <w:link w:val="TitleChar"/>
    <w:uiPriority w:val="99"/>
    <w:qFormat/>
    <w:rsid w:val="0095302F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5302F"/>
    <w:rPr>
      <w:rFonts w:ascii="Impact" w:hAnsi="Impact" w:cs="Impact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5302F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5302F"/>
    <w:rPr>
      <w:rFonts w:ascii="Arial Narrow" w:hAnsi="Arial Narrow" w:cs="Arial Narrow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166</TotalTime>
  <Pages>2</Pages>
  <Words>342</Words>
  <Characters>1952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45</cp:revision>
  <cp:lastPrinted>2020-05-07T13:53:00Z</cp:lastPrinted>
  <dcterms:created xsi:type="dcterms:W3CDTF">2017-10-24T12:04:00Z</dcterms:created>
  <dcterms:modified xsi:type="dcterms:W3CDTF">2020-08-14T11:42:00Z</dcterms:modified>
</cp:coreProperties>
</file>